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1F" w:rsidRDefault="00E9441F" w:rsidP="00970B2F">
      <w:pPr>
        <w:jc w:val="both"/>
        <w:outlineLvl w:val="0"/>
        <w:rPr>
          <w:rFonts w:ascii="Bookman Old Style" w:hAnsi="Bookman Old Style" w:cs="Arial"/>
          <w:b/>
        </w:rPr>
      </w:pPr>
    </w:p>
    <w:p w:rsidR="00E9441F" w:rsidRDefault="00E9441F" w:rsidP="00970B2F">
      <w:pPr>
        <w:jc w:val="both"/>
        <w:outlineLvl w:val="0"/>
        <w:rPr>
          <w:rFonts w:ascii="Bookman Old Style" w:hAnsi="Bookman Old Style" w:cs="Arial"/>
          <w:b/>
        </w:rPr>
      </w:pPr>
    </w:p>
    <w:p w:rsidR="00970B2F" w:rsidRPr="006A74F5" w:rsidRDefault="00970B2F" w:rsidP="001A6DB9">
      <w:pPr>
        <w:spacing w:after="200" w:line="360" w:lineRule="auto"/>
        <w:jc w:val="center"/>
        <w:rPr>
          <w:rFonts w:ascii="Arial" w:hAnsi="Arial" w:cs="Arial"/>
          <w:b/>
          <w:sz w:val="22"/>
        </w:rPr>
      </w:pPr>
      <w:r w:rsidRPr="006A74F5">
        <w:rPr>
          <w:rFonts w:ascii="Arial" w:hAnsi="Arial" w:cs="Arial"/>
          <w:b/>
          <w:sz w:val="22"/>
        </w:rPr>
        <w:t>AVISO DE LICITAÇÃO</w:t>
      </w:r>
    </w:p>
    <w:p w:rsidR="00970B2F" w:rsidRPr="006A74F5" w:rsidRDefault="00970B2F" w:rsidP="001A6DB9">
      <w:pPr>
        <w:pStyle w:val="Ttulo5"/>
        <w:spacing w:before="0" w:line="360" w:lineRule="auto"/>
        <w:jc w:val="center"/>
        <w:rPr>
          <w:rFonts w:ascii="Arial" w:hAnsi="Arial" w:cs="Arial"/>
          <w:b/>
          <w:color w:val="auto"/>
          <w:sz w:val="22"/>
        </w:rPr>
      </w:pPr>
      <w:r w:rsidRPr="006A74F5">
        <w:rPr>
          <w:rFonts w:ascii="Arial" w:hAnsi="Arial" w:cs="Arial"/>
          <w:b/>
          <w:color w:val="auto"/>
          <w:sz w:val="22"/>
        </w:rPr>
        <w:t>PREGÃO PRESENCIAL Nº</w:t>
      </w:r>
      <w:r w:rsidR="001A6DB9" w:rsidRPr="006A74F5">
        <w:rPr>
          <w:rFonts w:ascii="Arial" w:hAnsi="Arial" w:cs="Arial"/>
          <w:b/>
          <w:color w:val="auto"/>
          <w:sz w:val="22"/>
        </w:rPr>
        <w:t xml:space="preserve"> 03</w:t>
      </w:r>
      <w:r w:rsidR="006A74F5" w:rsidRPr="006A74F5">
        <w:rPr>
          <w:rFonts w:ascii="Arial" w:hAnsi="Arial" w:cs="Arial"/>
          <w:b/>
          <w:color w:val="auto"/>
          <w:sz w:val="22"/>
        </w:rPr>
        <w:t>6</w:t>
      </w:r>
      <w:r w:rsidRPr="006A74F5">
        <w:rPr>
          <w:rFonts w:ascii="Arial" w:hAnsi="Arial" w:cs="Arial"/>
          <w:b/>
          <w:color w:val="auto"/>
          <w:sz w:val="22"/>
        </w:rPr>
        <w:t xml:space="preserve"> /2019</w:t>
      </w:r>
    </w:p>
    <w:p w:rsidR="00970B2F" w:rsidRPr="006A74F5" w:rsidRDefault="00970B2F" w:rsidP="001A6DB9">
      <w:pPr>
        <w:spacing w:line="360" w:lineRule="auto"/>
        <w:jc w:val="center"/>
        <w:rPr>
          <w:rFonts w:ascii="Arial" w:hAnsi="Arial" w:cs="Arial"/>
          <w:b/>
          <w:sz w:val="22"/>
        </w:rPr>
      </w:pPr>
      <w:r w:rsidRPr="006A74F5">
        <w:rPr>
          <w:rFonts w:ascii="Arial" w:hAnsi="Arial" w:cs="Arial"/>
          <w:b/>
          <w:sz w:val="22"/>
        </w:rPr>
        <w:t>SISTEMA REGISTRO DE PREÇOS</w:t>
      </w:r>
    </w:p>
    <w:p w:rsidR="00970B2F" w:rsidRPr="006A74F5" w:rsidRDefault="00970B2F" w:rsidP="001A6DB9">
      <w:pPr>
        <w:spacing w:line="360" w:lineRule="auto"/>
        <w:jc w:val="center"/>
        <w:rPr>
          <w:rFonts w:ascii="Arial" w:hAnsi="Arial" w:cs="Arial"/>
          <w:b/>
          <w:smallCaps/>
          <w:spacing w:val="20"/>
          <w:sz w:val="22"/>
        </w:rPr>
      </w:pPr>
      <w:r w:rsidRPr="006A74F5">
        <w:rPr>
          <w:rFonts w:ascii="Arial" w:hAnsi="Arial" w:cs="Arial"/>
          <w:b/>
          <w:smallCaps/>
          <w:spacing w:val="20"/>
          <w:sz w:val="22"/>
        </w:rPr>
        <w:t xml:space="preserve">  </w:t>
      </w:r>
    </w:p>
    <w:p w:rsidR="00970B2F" w:rsidRPr="006A74F5" w:rsidRDefault="00970B2F" w:rsidP="001A6DB9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pacing w:val="20"/>
          <w:sz w:val="22"/>
        </w:rPr>
      </w:pPr>
      <w:r w:rsidRPr="006A74F5">
        <w:rPr>
          <w:rFonts w:ascii="Arial" w:hAnsi="Arial" w:cs="Arial"/>
          <w:spacing w:val="20"/>
          <w:sz w:val="22"/>
        </w:rPr>
        <w:tab/>
        <w:t xml:space="preserve">              A Prefeitura Municipal de Diamante do Sul,</w:t>
      </w:r>
      <w:r w:rsidR="00E9441F" w:rsidRPr="006A74F5">
        <w:rPr>
          <w:rFonts w:ascii="Arial" w:hAnsi="Arial" w:cs="Arial"/>
          <w:spacing w:val="20"/>
          <w:sz w:val="22"/>
        </w:rPr>
        <w:t xml:space="preserve"> Estado do Paraná, através de s</w:t>
      </w:r>
      <w:r w:rsidRPr="006A74F5">
        <w:rPr>
          <w:rFonts w:ascii="Arial" w:hAnsi="Arial" w:cs="Arial"/>
          <w:spacing w:val="20"/>
          <w:sz w:val="22"/>
        </w:rPr>
        <w:t>u</w:t>
      </w:r>
      <w:r w:rsidR="00E9441F" w:rsidRPr="006A74F5">
        <w:rPr>
          <w:rFonts w:ascii="Arial" w:hAnsi="Arial" w:cs="Arial"/>
          <w:spacing w:val="20"/>
          <w:sz w:val="22"/>
        </w:rPr>
        <w:t>a</w:t>
      </w:r>
      <w:r w:rsidRPr="006A74F5">
        <w:rPr>
          <w:rFonts w:ascii="Arial" w:hAnsi="Arial" w:cs="Arial"/>
          <w:spacing w:val="20"/>
          <w:sz w:val="22"/>
        </w:rPr>
        <w:t xml:space="preserve"> </w:t>
      </w:r>
      <w:proofErr w:type="spellStart"/>
      <w:r w:rsidRPr="006A74F5">
        <w:rPr>
          <w:rFonts w:ascii="Arial" w:hAnsi="Arial" w:cs="Arial"/>
          <w:spacing w:val="20"/>
          <w:sz w:val="22"/>
        </w:rPr>
        <w:t>pregoeir</w:t>
      </w:r>
      <w:r w:rsidR="00E9441F" w:rsidRPr="006A74F5">
        <w:rPr>
          <w:rFonts w:ascii="Arial" w:hAnsi="Arial" w:cs="Arial"/>
          <w:spacing w:val="20"/>
          <w:sz w:val="22"/>
        </w:rPr>
        <w:t>a</w:t>
      </w:r>
      <w:proofErr w:type="spellEnd"/>
      <w:r w:rsidRPr="006A74F5">
        <w:rPr>
          <w:rFonts w:ascii="Arial" w:hAnsi="Arial" w:cs="Arial"/>
          <w:spacing w:val="20"/>
          <w:sz w:val="22"/>
        </w:rPr>
        <w:t xml:space="preserve">, torna público que fará </w:t>
      </w:r>
      <w:proofErr w:type="gramStart"/>
      <w:r w:rsidRPr="006A74F5">
        <w:rPr>
          <w:rFonts w:ascii="Arial" w:hAnsi="Arial" w:cs="Arial"/>
          <w:spacing w:val="20"/>
          <w:sz w:val="22"/>
        </w:rPr>
        <w:t>r</w:t>
      </w:r>
      <w:r w:rsidR="00E9441F" w:rsidRPr="006A74F5">
        <w:rPr>
          <w:rFonts w:ascii="Arial" w:hAnsi="Arial" w:cs="Arial"/>
          <w:spacing w:val="20"/>
          <w:sz w:val="22"/>
        </w:rPr>
        <w:t>ealizar-se</w:t>
      </w:r>
      <w:proofErr w:type="gramEnd"/>
      <w:r w:rsidR="00E9441F" w:rsidRPr="006A74F5">
        <w:rPr>
          <w:rFonts w:ascii="Arial" w:hAnsi="Arial" w:cs="Arial"/>
          <w:spacing w:val="20"/>
          <w:sz w:val="22"/>
        </w:rPr>
        <w:t xml:space="preserve"> as 09h</w:t>
      </w:r>
      <w:r w:rsidR="001A6DB9" w:rsidRPr="006A74F5">
        <w:rPr>
          <w:rFonts w:ascii="Arial" w:hAnsi="Arial" w:cs="Arial"/>
          <w:spacing w:val="20"/>
          <w:sz w:val="22"/>
        </w:rPr>
        <w:t xml:space="preserve"> </w:t>
      </w:r>
      <w:r w:rsidR="00E9441F" w:rsidRPr="006A74F5">
        <w:rPr>
          <w:rFonts w:ascii="Arial" w:hAnsi="Arial" w:cs="Arial"/>
          <w:spacing w:val="20"/>
          <w:sz w:val="22"/>
        </w:rPr>
        <w:t xml:space="preserve">do dia </w:t>
      </w:r>
      <w:r w:rsidR="006A74F5" w:rsidRPr="006A74F5">
        <w:rPr>
          <w:rFonts w:ascii="Arial" w:hAnsi="Arial" w:cs="Arial"/>
          <w:spacing w:val="20"/>
          <w:sz w:val="22"/>
        </w:rPr>
        <w:t>20</w:t>
      </w:r>
      <w:r w:rsidRPr="006A74F5">
        <w:rPr>
          <w:rFonts w:ascii="Arial" w:hAnsi="Arial" w:cs="Arial"/>
          <w:spacing w:val="20"/>
          <w:sz w:val="22"/>
        </w:rPr>
        <w:t xml:space="preserve"> de </w:t>
      </w:r>
      <w:r w:rsidR="006A74F5" w:rsidRPr="006A74F5">
        <w:rPr>
          <w:rFonts w:ascii="Arial" w:hAnsi="Arial" w:cs="Arial"/>
          <w:spacing w:val="20"/>
          <w:sz w:val="22"/>
        </w:rPr>
        <w:t>Dezembr</w:t>
      </w:r>
      <w:r w:rsidRPr="006A74F5">
        <w:rPr>
          <w:rFonts w:ascii="Arial" w:hAnsi="Arial" w:cs="Arial"/>
          <w:spacing w:val="20"/>
          <w:sz w:val="22"/>
        </w:rPr>
        <w:t>o de 2019, licitação na modalidade Pregão Presencial Nº</w:t>
      </w:r>
      <w:r w:rsidR="001A6DB9" w:rsidRPr="006A74F5">
        <w:rPr>
          <w:rFonts w:ascii="Arial" w:hAnsi="Arial" w:cs="Arial"/>
          <w:spacing w:val="20"/>
          <w:sz w:val="22"/>
        </w:rPr>
        <w:t>3</w:t>
      </w:r>
      <w:r w:rsidR="006A74F5" w:rsidRPr="006A74F5">
        <w:rPr>
          <w:rFonts w:ascii="Arial" w:hAnsi="Arial" w:cs="Arial"/>
          <w:spacing w:val="20"/>
          <w:sz w:val="22"/>
        </w:rPr>
        <w:t>6</w:t>
      </w:r>
      <w:r w:rsidRPr="006A74F5">
        <w:rPr>
          <w:rFonts w:ascii="Arial" w:hAnsi="Arial" w:cs="Arial"/>
          <w:spacing w:val="20"/>
          <w:sz w:val="22"/>
        </w:rPr>
        <w:t>/2019, cujo objeto é</w:t>
      </w:r>
      <w:r w:rsidR="006A74F5" w:rsidRPr="006A74F5">
        <w:rPr>
          <w:rFonts w:ascii="Arial" w:hAnsi="Arial" w:cs="Arial"/>
          <w:b/>
          <w:sz w:val="22"/>
        </w:rPr>
        <w:t xml:space="preserve"> </w:t>
      </w:r>
      <w:r w:rsidR="006A74F5" w:rsidRPr="006A74F5">
        <w:rPr>
          <w:rFonts w:ascii="Arial" w:hAnsi="Arial" w:cs="Arial"/>
          <w:b/>
          <w:spacing w:val="20"/>
          <w:sz w:val="22"/>
        </w:rPr>
        <w:t>REGISTRO DE PREÇO PARA FUTURA AQUISIÇÃO DE CESTA DE ALIMENTOS E PRODUTOS DE HIGIENE E LIMPEZA DE ACORDO COM A LEI FEDERAL Nº 8.074/93 ARTIGO 22 E PARA O CUMPRIMENTO DAS METAS PREVISTAS NA LEI MUNICIPAL Nº532/10 DE 28 DE OUTUBRO DE 2010, ARTIGO 3º INCISO X E RESOLUÇÃO Nº 025/2011 E 007/2013, EMERGÊNCIA</w:t>
      </w:r>
      <w:r w:rsidRPr="006A74F5">
        <w:rPr>
          <w:rFonts w:ascii="Arial" w:hAnsi="Arial" w:cs="Arial"/>
          <w:b/>
          <w:spacing w:val="20"/>
          <w:sz w:val="22"/>
        </w:rPr>
        <w:t xml:space="preserve">, </w:t>
      </w:r>
      <w:r w:rsidRPr="006A74F5">
        <w:rPr>
          <w:rFonts w:ascii="Arial" w:hAnsi="Arial" w:cs="Arial"/>
          <w:spacing w:val="20"/>
          <w:sz w:val="22"/>
        </w:rPr>
        <w:t xml:space="preserve">conforme Lei Municipal nº 493/2009 de 28/12/2009, Lei Complementar 123/2006 exclusivo para micro empresas e empresas de pequeno porte, </w:t>
      </w:r>
      <w:r w:rsidRPr="006A74F5">
        <w:rPr>
          <w:rFonts w:ascii="Arial" w:hAnsi="Arial" w:cs="Arial"/>
          <w:b/>
          <w:spacing w:val="20"/>
          <w:sz w:val="22"/>
          <w:u w:val="single"/>
        </w:rPr>
        <w:t>LICITAÇÃO EXCLUSIVA PARA ME-EPP – LEI COMPLEMENTAR 147/2014</w:t>
      </w:r>
      <w:r w:rsidRPr="006A74F5">
        <w:rPr>
          <w:rFonts w:ascii="Arial" w:hAnsi="Arial" w:cs="Arial"/>
          <w:spacing w:val="20"/>
          <w:sz w:val="22"/>
        </w:rPr>
        <w:t>, conforme especificações do Anexo III</w:t>
      </w:r>
      <w:r w:rsidRPr="006A74F5">
        <w:rPr>
          <w:rFonts w:ascii="Arial" w:hAnsi="Arial" w:cs="Arial"/>
          <w:bCs/>
          <w:smallCaps/>
          <w:spacing w:val="20"/>
          <w:sz w:val="22"/>
        </w:rPr>
        <w:t>.</w:t>
      </w:r>
    </w:p>
    <w:p w:rsidR="00970B2F" w:rsidRPr="006A74F5" w:rsidRDefault="00970B2F" w:rsidP="001A6DB9">
      <w:pPr>
        <w:tabs>
          <w:tab w:val="left" w:pos="851"/>
        </w:tabs>
        <w:spacing w:line="360" w:lineRule="auto"/>
        <w:jc w:val="both"/>
        <w:rPr>
          <w:rFonts w:ascii="Arial" w:hAnsi="Arial" w:cs="Arial"/>
          <w:spacing w:val="20"/>
          <w:sz w:val="22"/>
        </w:rPr>
      </w:pPr>
      <w:r w:rsidRPr="006A74F5">
        <w:rPr>
          <w:rFonts w:ascii="Arial" w:hAnsi="Arial" w:cs="Arial"/>
          <w:bCs/>
          <w:smallCaps/>
          <w:spacing w:val="20"/>
          <w:sz w:val="22"/>
        </w:rPr>
        <w:tab/>
        <w:t xml:space="preserve">              </w:t>
      </w:r>
      <w:r w:rsidRPr="006A74F5">
        <w:rPr>
          <w:rFonts w:ascii="Arial" w:hAnsi="Arial" w:cs="Arial"/>
          <w:spacing w:val="20"/>
          <w:sz w:val="22"/>
        </w:rPr>
        <w:t xml:space="preserve">A íntegra do instrumento acima poderá ser obtida através do correio eletrônico: </w:t>
      </w:r>
      <w:hyperlink r:id="rId6" w:history="1">
        <w:r w:rsidR="00E9441F" w:rsidRPr="006A74F5">
          <w:rPr>
            <w:rStyle w:val="Hyperlink"/>
            <w:rFonts w:ascii="Arial" w:hAnsi="Arial" w:cs="Arial"/>
            <w:spacing w:val="20"/>
            <w:sz w:val="22"/>
          </w:rPr>
          <w:t>licitacao@diamantedosul.pr.gov.br</w:t>
        </w:r>
      </w:hyperlink>
      <w:proofErr w:type="gramStart"/>
      <w:r w:rsidR="00E9441F" w:rsidRPr="006A74F5">
        <w:rPr>
          <w:rFonts w:ascii="Arial" w:hAnsi="Arial" w:cs="Arial"/>
          <w:spacing w:val="20"/>
          <w:sz w:val="22"/>
          <w:u w:val="single"/>
        </w:rPr>
        <w:t xml:space="preserve"> </w:t>
      </w:r>
      <w:r w:rsidRPr="006A74F5">
        <w:rPr>
          <w:rFonts w:ascii="Arial" w:hAnsi="Arial" w:cs="Arial"/>
          <w:spacing w:val="20"/>
          <w:sz w:val="22"/>
        </w:rPr>
        <w:t>,</w:t>
      </w:r>
      <w:proofErr w:type="gramEnd"/>
      <w:r w:rsidRPr="006A74F5">
        <w:rPr>
          <w:rFonts w:ascii="Arial" w:hAnsi="Arial" w:cs="Arial"/>
          <w:spacing w:val="20"/>
          <w:sz w:val="22"/>
        </w:rPr>
        <w:t xml:space="preserve"> ou no site da Prefeitura Municipal de Diamante do Sul </w:t>
      </w:r>
      <w:r w:rsidRPr="006A74F5">
        <w:rPr>
          <w:rFonts w:ascii="Arial" w:hAnsi="Arial" w:cs="Arial"/>
          <w:b/>
          <w:smallCaps/>
          <w:sz w:val="22"/>
        </w:rPr>
        <w:t xml:space="preserve">ENDEREÇO: </w:t>
      </w:r>
      <w:hyperlink r:id="rId7" w:history="1">
        <w:r w:rsidRPr="006A74F5">
          <w:rPr>
            <w:rStyle w:val="Hyperlink"/>
            <w:rFonts w:ascii="Arial" w:hAnsi="Arial" w:cs="Arial"/>
            <w:spacing w:val="20"/>
            <w:sz w:val="22"/>
          </w:rPr>
          <w:t>www.diamantedosul.pr.gov.br</w:t>
        </w:r>
      </w:hyperlink>
      <w:r w:rsidRPr="006A74F5">
        <w:rPr>
          <w:rFonts w:ascii="Arial" w:hAnsi="Arial" w:cs="Arial"/>
          <w:spacing w:val="20"/>
          <w:sz w:val="22"/>
        </w:rPr>
        <w:t>, junto a Departamento de licitações desta Prefeitura à Avenida Getúlio Vargas s/n no horário das 8:00 às 16:00h, de segunda a sexta-feira.</w:t>
      </w:r>
    </w:p>
    <w:p w:rsidR="00970B2F" w:rsidRPr="006A74F5" w:rsidRDefault="00970B2F" w:rsidP="001A6DB9">
      <w:pPr>
        <w:spacing w:line="360" w:lineRule="auto"/>
        <w:jc w:val="both"/>
        <w:rPr>
          <w:rFonts w:ascii="Arial" w:hAnsi="Arial" w:cs="Arial"/>
          <w:spacing w:val="20"/>
          <w:sz w:val="22"/>
        </w:rPr>
      </w:pPr>
    </w:p>
    <w:p w:rsidR="00970B2F" w:rsidRPr="006A74F5" w:rsidRDefault="00BC66F2" w:rsidP="001A6DB9">
      <w:pPr>
        <w:spacing w:line="360" w:lineRule="auto"/>
        <w:jc w:val="right"/>
        <w:rPr>
          <w:rFonts w:ascii="Arial" w:hAnsi="Arial" w:cs="Arial"/>
          <w:spacing w:val="20"/>
          <w:sz w:val="22"/>
        </w:rPr>
      </w:pPr>
      <w:r w:rsidRPr="006A74F5">
        <w:rPr>
          <w:rFonts w:ascii="Arial" w:hAnsi="Arial" w:cs="Arial"/>
          <w:spacing w:val="20"/>
          <w:sz w:val="22"/>
        </w:rPr>
        <w:tab/>
      </w:r>
      <w:r w:rsidRPr="006A74F5">
        <w:rPr>
          <w:rFonts w:ascii="Arial" w:hAnsi="Arial" w:cs="Arial"/>
          <w:spacing w:val="20"/>
          <w:sz w:val="22"/>
        </w:rPr>
        <w:tab/>
      </w:r>
      <w:r w:rsidRPr="006A74F5">
        <w:rPr>
          <w:rFonts w:ascii="Arial" w:hAnsi="Arial" w:cs="Arial"/>
          <w:spacing w:val="20"/>
          <w:sz w:val="22"/>
        </w:rPr>
        <w:tab/>
        <w:t xml:space="preserve">Diamante do Sul, </w:t>
      </w:r>
      <w:r w:rsidR="006A74F5" w:rsidRPr="006A74F5">
        <w:rPr>
          <w:rFonts w:ascii="Arial" w:hAnsi="Arial" w:cs="Arial"/>
          <w:spacing w:val="20"/>
          <w:sz w:val="22"/>
        </w:rPr>
        <w:t>1</w:t>
      </w:r>
      <w:r w:rsidR="001A6DB9" w:rsidRPr="006A74F5">
        <w:rPr>
          <w:rFonts w:ascii="Arial" w:hAnsi="Arial" w:cs="Arial"/>
          <w:spacing w:val="20"/>
          <w:sz w:val="22"/>
        </w:rPr>
        <w:t>0</w:t>
      </w:r>
      <w:r w:rsidR="00E9441F" w:rsidRPr="006A74F5">
        <w:rPr>
          <w:rFonts w:ascii="Arial" w:hAnsi="Arial" w:cs="Arial"/>
          <w:spacing w:val="20"/>
          <w:sz w:val="22"/>
        </w:rPr>
        <w:t xml:space="preserve"> </w:t>
      </w:r>
      <w:r w:rsidR="00970B2F" w:rsidRPr="006A74F5">
        <w:rPr>
          <w:rFonts w:ascii="Arial" w:hAnsi="Arial" w:cs="Arial"/>
          <w:spacing w:val="20"/>
          <w:sz w:val="22"/>
        </w:rPr>
        <w:t>de</w:t>
      </w:r>
      <w:r w:rsidR="001A6DB9" w:rsidRPr="006A74F5">
        <w:rPr>
          <w:rFonts w:ascii="Arial" w:hAnsi="Arial" w:cs="Arial"/>
          <w:spacing w:val="20"/>
          <w:sz w:val="22"/>
        </w:rPr>
        <w:t xml:space="preserve"> </w:t>
      </w:r>
      <w:r w:rsidR="006A74F5" w:rsidRPr="006A74F5">
        <w:rPr>
          <w:rFonts w:ascii="Arial" w:hAnsi="Arial" w:cs="Arial"/>
          <w:spacing w:val="20"/>
          <w:sz w:val="22"/>
        </w:rPr>
        <w:t>Dezem</w:t>
      </w:r>
      <w:r w:rsidR="001A6DB9" w:rsidRPr="006A74F5">
        <w:rPr>
          <w:rFonts w:ascii="Arial" w:hAnsi="Arial" w:cs="Arial"/>
          <w:spacing w:val="20"/>
          <w:sz w:val="22"/>
        </w:rPr>
        <w:t>bro</w:t>
      </w:r>
      <w:r w:rsidR="00970B2F" w:rsidRPr="006A74F5">
        <w:rPr>
          <w:rFonts w:ascii="Arial" w:hAnsi="Arial" w:cs="Arial"/>
          <w:spacing w:val="20"/>
          <w:sz w:val="22"/>
        </w:rPr>
        <w:t xml:space="preserve"> de 2019.</w:t>
      </w:r>
    </w:p>
    <w:p w:rsidR="00970B2F" w:rsidRDefault="00970B2F" w:rsidP="001A6DB9">
      <w:pPr>
        <w:spacing w:line="360" w:lineRule="auto"/>
        <w:jc w:val="both"/>
        <w:rPr>
          <w:rFonts w:ascii="Arial" w:hAnsi="Arial" w:cs="Arial"/>
          <w:spacing w:val="20"/>
          <w:sz w:val="22"/>
        </w:rPr>
      </w:pPr>
    </w:p>
    <w:p w:rsidR="006A74F5" w:rsidRDefault="006A74F5" w:rsidP="001A6DB9">
      <w:pPr>
        <w:spacing w:line="360" w:lineRule="auto"/>
        <w:jc w:val="both"/>
        <w:rPr>
          <w:rFonts w:ascii="Arial" w:hAnsi="Arial" w:cs="Arial"/>
          <w:spacing w:val="20"/>
          <w:sz w:val="22"/>
        </w:rPr>
      </w:pPr>
    </w:p>
    <w:p w:rsidR="006A74F5" w:rsidRPr="006A74F5" w:rsidRDefault="006A74F5" w:rsidP="001A6DB9">
      <w:pPr>
        <w:spacing w:line="360" w:lineRule="auto"/>
        <w:jc w:val="both"/>
        <w:rPr>
          <w:rFonts w:ascii="Arial" w:hAnsi="Arial" w:cs="Arial"/>
          <w:spacing w:val="20"/>
          <w:sz w:val="22"/>
        </w:rPr>
      </w:pPr>
    </w:p>
    <w:p w:rsidR="00970B2F" w:rsidRPr="006A74F5" w:rsidRDefault="00970B2F" w:rsidP="001A6DB9">
      <w:pPr>
        <w:spacing w:line="360" w:lineRule="auto"/>
        <w:jc w:val="center"/>
        <w:rPr>
          <w:rFonts w:ascii="Arial" w:hAnsi="Arial" w:cs="Arial"/>
          <w:spacing w:val="20"/>
          <w:sz w:val="22"/>
        </w:rPr>
      </w:pPr>
      <w:proofErr w:type="spellStart"/>
      <w:r w:rsidRPr="006A74F5">
        <w:rPr>
          <w:rFonts w:ascii="Arial" w:hAnsi="Arial" w:cs="Arial"/>
          <w:bCs/>
          <w:color w:val="000000"/>
          <w:sz w:val="22"/>
        </w:rPr>
        <w:t>Ildice</w:t>
      </w:r>
      <w:proofErr w:type="spellEnd"/>
      <w:r w:rsidRPr="006A74F5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6A74F5">
        <w:rPr>
          <w:rFonts w:ascii="Arial" w:hAnsi="Arial" w:cs="Arial"/>
          <w:bCs/>
          <w:color w:val="000000"/>
          <w:sz w:val="22"/>
        </w:rPr>
        <w:t>Braun</w:t>
      </w:r>
      <w:proofErr w:type="spellEnd"/>
      <w:r w:rsidRPr="006A74F5">
        <w:rPr>
          <w:rFonts w:ascii="Arial" w:hAnsi="Arial" w:cs="Arial"/>
          <w:bCs/>
          <w:color w:val="000000"/>
          <w:sz w:val="22"/>
        </w:rPr>
        <w:t xml:space="preserve"> Neri</w:t>
      </w:r>
      <w:r w:rsidRPr="006A74F5">
        <w:rPr>
          <w:rFonts w:ascii="Arial" w:hAnsi="Arial" w:cs="Arial"/>
          <w:spacing w:val="20"/>
          <w:sz w:val="22"/>
        </w:rPr>
        <w:t xml:space="preserve"> </w:t>
      </w:r>
    </w:p>
    <w:p w:rsidR="00970B2F" w:rsidRPr="006A74F5" w:rsidRDefault="00970B2F" w:rsidP="001A6DB9">
      <w:pPr>
        <w:spacing w:line="360" w:lineRule="auto"/>
        <w:jc w:val="center"/>
        <w:rPr>
          <w:rFonts w:ascii="Arial" w:hAnsi="Arial" w:cs="Arial"/>
          <w:sz w:val="22"/>
        </w:rPr>
      </w:pPr>
      <w:proofErr w:type="spellStart"/>
      <w:r w:rsidRPr="006A74F5">
        <w:rPr>
          <w:rFonts w:ascii="Arial" w:hAnsi="Arial" w:cs="Arial"/>
          <w:b/>
          <w:spacing w:val="20"/>
          <w:sz w:val="22"/>
        </w:rPr>
        <w:t>Pregoeira</w:t>
      </w:r>
      <w:proofErr w:type="spellEnd"/>
    </w:p>
    <w:p w:rsidR="00BC2C02" w:rsidRPr="001A6DB9" w:rsidRDefault="00BC2C02" w:rsidP="001A6DB9">
      <w:pPr>
        <w:spacing w:line="360" w:lineRule="auto"/>
        <w:rPr>
          <w:rFonts w:ascii="Arial" w:hAnsi="Arial" w:cs="Arial"/>
        </w:rPr>
      </w:pPr>
    </w:p>
    <w:sectPr w:rsidR="00BC2C02" w:rsidRPr="001A6DB9" w:rsidSect="00BC2C0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CD8" w:rsidRDefault="00634CD8" w:rsidP="00E9441F">
      <w:r>
        <w:separator/>
      </w:r>
    </w:p>
  </w:endnote>
  <w:endnote w:type="continuationSeparator" w:id="0">
    <w:p w:rsidR="00634CD8" w:rsidRDefault="00634CD8" w:rsidP="00E9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CD8" w:rsidRDefault="00634CD8" w:rsidP="00E9441F">
      <w:r>
        <w:separator/>
      </w:r>
    </w:p>
  </w:footnote>
  <w:footnote w:type="continuationSeparator" w:id="0">
    <w:p w:rsidR="00634CD8" w:rsidRDefault="00634CD8" w:rsidP="00E9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1F" w:rsidRDefault="00F66D2C">
    <w:pPr>
      <w:pStyle w:val="Cabealho"/>
    </w:pPr>
    <w:r w:rsidRPr="00F66D2C">
      <w:rPr>
        <w:noProof/>
      </w:rPr>
      <w:drawing>
        <wp:inline distT="0" distB="0" distL="0" distR="0">
          <wp:extent cx="5400040" cy="1175569"/>
          <wp:effectExtent l="19050" t="0" r="0" b="0"/>
          <wp:docPr id="1" name="Imagem 1" descr="C:\Users\pc\Desktop\Executivo Municipal (2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Executivo Municipal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1755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2F"/>
    <w:rsid w:val="0005136A"/>
    <w:rsid w:val="001A6DB9"/>
    <w:rsid w:val="002648F9"/>
    <w:rsid w:val="0029387C"/>
    <w:rsid w:val="002B7715"/>
    <w:rsid w:val="00547942"/>
    <w:rsid w:val="006143F0"/>
    <w:rsid w:val="00634CD8"/>
    <w:rsid w:val="00661B5F"/>
    <w:rsid w:val="006A74F5"/>
    <w:rsid w:val="00754ADC"/>
    <w:rsid w:val="00760236"/>
    <w:rsid w:val="0077789B"/>
    <w:rsid w:val="008176E5"/>
    <w:rsid w:val="00851E4B"/>
    <w:rsid w:val="00970B2F"/>
    <w:rsid w:val="009A1EE7"/>
    <w:rsid w:val="009C3380"/>
    <w:rsid w:val="00A20022"/>
    <w:rsid w:val="00B17080"/>
    <w:rsid w:val="00BC2C02"/>
    <w:rsid w:val="00BC66F2"/>
    <w:rsid w:val="00C97B27"/>
    <w:rsid w:val="00D43D4C"/>
    <w:rsid w:val="00D84213"/>
    <w:rsid w:val="00E30CA7"/>
    <w:rsid w:val="00E9441F"/>
    <w:rsid w:val="00ED04C3"/>
    <w:rsid w:val="00F66D2C"/>
    <w:rsid w:val="00FF3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970B2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uiPriority w:val="99"/>
    <w:rsid w:val="00970B2F"/>
    <w:rPr>
      <w:rFonts w:ascii="Cambria" w:eastAsia="Times New Roman" w:hAnsi="Cambria" w:cs="Times New Roman"/>
      <w:color w:val="243F60"/>
      <w:sz w:val="24"/>
      <w:szCs w:val="24"/>
      <w:lang w:eastAsia="pt-BR"/>
    </w:rPr>
  </w:style>
  <w:style w:type="paragraph" w:customStyle="1" w:styleId="ParagraphStyle">
    <w:name w:val="Paragraph Style"/>
    <w:uiPriority w:val="99"/>
    <w:rsid w:val="00970B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970B2F"/>
    <w:rPr>
      <w:rFonts w:cs="Times New Roman"/>
      <w:color w:val="0000FF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E944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9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E944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9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944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441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diamantedosul.pr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cao@diamantedosul.pr.gov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1187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2019-01-15T12:55:00Z</dcterms:created>
  <dcterms:modified xsi:type="dcterms:W3CDTF">2019-12-10T18:32:00Z</dcterms:modified>
</cp:coreProperties>
</file>